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4B19"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0C7CC2E4" wp14:editId="294D4AF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77C3F0C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2F99F79"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2D67A506"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7C329644"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3BBBACA8"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29DB8FE9"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672CA02E"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3609E9F1"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3560853D"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52E441F6"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19C35B2D" w14:textId="73C148AD"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C404F9">
        <w:rPr>
          <w:rFonts w:ascii="Times New Roman" w:eastAsia="Times New Roman" w:hAnsi="Times New Roman" w:cs="Times New Roman"/>
          <w:sz w:val="24"/>
          <w:szCs w:val="24"/>
        </w:rPr>
        <w:t>3</w:t>
      </w:r>
    </w:p>
    <w:p w14:paraId="768D9AE5" w14:textId="77777777" w:rsidR="005A5B2B" w:rsidRPr="001D7FC7" w:rsidRDefault="005A5B2B" w:rsidP="001D7FC7">
      <w:pPr>
        <w:ind w:right="140"/>
        <w:jc w:val="center"/>
        <w:rPr>
          <w:rFonts w:ascii="Times New Roman" w:hAnsi="Times New Roman" w:cs="Times New Roman"/>
          <w:sz w:val="24"/>
          <w:szCs w:val="24"/>
        </w:rPr>
      </w:pPr>
    </w:p>
    <w:p w14:paraId="317C4352"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072F6BA5"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1415E07"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03C0F828"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1CFCC032"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765F158"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0CE872C5"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4C87B314" w14:textId="3A56A482"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Код: VIYa2209 «Второй иностранный язык (уровень </w:t>
      </w:r>
      <w:r w:rsidR="00BE53E6">
        <w:rPr>
          <w:rFonts w:ascii="Times New Roman" w:eastAsia="Times New Roman" w:hAnsi="Times New Roman" w:cs="Times New Roman"/>
          <w:sz w:val="24"/>
          <w:szCs w:val="24"/>
        </w:rPr>
        <w:t>В2</w:t>
      </w:r>
      <w:r w:rsidRPr="00811DA9">
        <w:rPr>
          <w:rFonts w:ascii="Times New Roman" w:eastAsia="Times New Roman" w:hAnsi="Times New Roman" w:cs="Times New Roman"/>
          <w:sz w:val="24"/>
          <w:szCs w:val="24"/>
        </w:rPr>
        <w:t xml:space="preserve">) </w:t>
      </w:r>
    </w:p>
    <w:p w14:paraId="0CEDD2FF" w14:textId="77777777"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Образовательная программа: "6B02303 – Иностранная филология"</w:t>
      </w:r>
    </w:p>
    <w:p w14:paraId="1AC4341D" w14:textId="77777777"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"Бакалавриат"</w:t>
      </w:r>
    </w:p>
    <w:p w14:paraId="74100E34"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6FDE0A5"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749FE83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59D653F" w14:textId="77777777" w:rsidR="00EE315F" w:rsidRDefault="00EE315F" w:rsidP="0039333A">
      <w:pPr>
        <w:spacing w:after="0" w:line="240" w:lineRule="auto"/>
        <w:rPr>
          <w:rFonts w:ascii="Times New Roman" w:hAnsi="Times New Roman" w:cs="Times New Roman"/>
          <w:sz w:val="24"/>
          <w:szCs w:val="24"/>
        </w:rPr>
      </w:pPr>
    </w:p>
    <w:p w14:paraId="7241E9BD" w14:textId="77777777" w:rsidR="00811DA9" w:rsidRDefault="00811DA9" w:rsidP="0039333A">
      <w:pPr>
        <w:spacing w:after="0" w:line="240" w:lineRule="auto"/>
        <w:rPr>
          <w:rFonts w:ascii="Times New Roman" w:hAnsi="Times New Roman" w:cs="Times New Roman"/>
          <w:sz w:val="24"/>
          <w:szCs w:val="24"/>
        </w:rPr>
      </w:pPr>
    </w:p>
    <w:p w14:paraId="65B0FF47" w14:textId="77777777" w:rsidR="00811DA9" w:rsidRPr="00A73345" w:rsidRDefault="00811DA9" w:rsidP="0039333A">
      <w:pPr>
        <w:spacing w:after="0" w:line="240" w:lineRule="auto"/>
        <w:rPr>
          <w:rFonts w:ascii="Times New Roman" w:hAnsi="Times New Roman" w:cs="Times New Roman"/>
          <w:sz w:val="24"/>
          <w:szCs w:val="24"/>
        </w:rPr>
      </w:pPr>
    </w:p>
    <w:p w14:paraId="523E3E4E"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8E9055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E7D92C5"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505E35">
        <w:rPr>
          <w:rFonts w:ascii="Times New Roman" w:eastAsia="Times New Roman" w:hAnsi="Times New Roman" w:cs="Times New Roman"/>
          <w:sz w:val="24"/>
          <w:szCs w:val="24"/>
        </w:rPr>
        <w:t>3</w:t>
      </w:r>
    </w:p>
    <w:p w14:paraId="12747F10"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505E35">
        <w:rPr>
          <w:rFonts w:ascii="Times New Roman" w:eastAsia="Times New Roman" w:hAnsi="Times New Roman" w:cs="Times New Roman"/>
          <w:sz w:val="24"/>
          <w:szCs w:val="24"/>
        </w:rPr>
        <w:t>6</w:t>
      </w:r>
    </w:p>
    <w:p w14:paraId="1A3B4715"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6F22A1EE"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EAB153C"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45A5652"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8AE521E"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29129EF" w14:textId="77777777" w:rsidR="009D3349" w:rsidRDefault="009D3349" w:rsidP="001D7FC7">
      <w:pPr>
        <w:spacing w:after="0"/>
        <w:ind w:right="150"/>
        <w:jc w:val="both"/>
        <w:rPr>
          <w:rFonts w:ascii="Times New Roman" w:eastAsia="Times New Roman" w:hAnsi="Times New Roman" w:cs="Times New Roman"/>
          <w:sz w:val="24"/>
          <w:szCs w:val="24"/>
        </w:rPr>
      </w:pPr>
    </w:p>
    <w:p w14:paraId="660271EA"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06D911C7"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08BA4C2" w14:textId="50854CB8"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w:t>
      </w:r>
      <w:r w:rsidR="00C404F9">
        <w:rPr>
          <w:rFonts w:ascii="Times New Roman" w:eastAsia="Times New Roman" w:hAnsi="Times New Roman" w:cs="Times New Roman"/>
          <w:sz w:val="24"/>
          <w:szCs w:val="24"/>
        </w:rPr>
        <w:t>2023</w:t>
      </w:r>
    </w:p>
    <w:p w14:paraId="183C796D"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630B00FE"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8320B88"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2F13286"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2A2C41E1"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7EE830AC"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CA031D1"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18A3F82B"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657449E8"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394443A4"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0AE3B5CF"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33CB972E" w14:textId="77777777" w:rsidTr="00D669B0">
        <w:trPr>
          <w:trHeight w:val="1540"/>
        </w:trPr>
        <w:tc>
          <w:tcPr>
            <w:tcW w:w="1276" w:type="dxa"/>
          </w:tcPr>
          <w:p w14:paraId="5CC287C3"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2DDF1B3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63239226"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66AAAA19"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3C4C694F"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5A70C893"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0EAC9AB9" w14:textId="77777777" w:rsidTr="00D669B0">
        <w:trPr>
          <w:cantSplit/>
          <w:trHeight w:val="1134"/>
        </w:trPr>
        <w:tc>
          <w:tcPr>
            <w:tcW w:w="1276" w:type="dxa"/>
            <w:textDirection w:val="btLr"/>
          </w:tcPr>
          <w:p w14:paraId="24738925"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7F61043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47EB9F8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3553C71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6A09E7B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190C3FD0"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05F8D59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3627098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12A63E3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0EB8522C" w14:textId="77777777" w:rsidR="003A7F47" w:rsidRPr="001D7FC7" w:rsidRDefault="003A7F47" w:rsidP="001D7FC7">
      <w:pPr>
        <w:pStyle w:val="2"/>
        <w:rPr>
          <w:sz w:val="24"/>
          <w:szCs w:val="24"/>
          <w:lang w:val="kk-KZ"/>
        </w:rPr>
      </w:pPr>
    </w:p>
    <w:p w14:paraId="503526D8"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2220038A"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41347B28"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7724CFFC"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156585F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72D07BA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43241D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5B8E24C0"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4E51F0B7"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5A4BE88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2D23CE1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1A5524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18C313ED" w14:textId="77777777" w:rsidTr="00D669B0">
        <w:trPr>
          <w:trHeight w:val="241"/>
        </w:trPr>
        <w:tc>
          <w:tcPr>
            <w:tcW w:w="709" w:type="dxa"/>
            <w:tcBorders>
              <w:left w:val="single" w:sz="4" w:space="0" w:color="auto"/>
              <w:right w:val="single" w:sz="6" w:space="0" w:color="auto"/>
            </w:tcBorders>
            <w:shd w:val="clear" w:color="auto" w:fill="FFFFFF"/>
          </w:tcPr>
          <w:p w14:paraId="388C79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001F93E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5679C68E" w14:textId="77777777" w:rsidR="003A7F47" w:rsidRPr="001D7FC7" w:rsidRDefault="003A7F47" w:rsidP="001D7FC7">
            <w:pPr>
              <w:pStyle w:val="a7"/>
              <w:rPr>
                <w:rFonts w:ascii="Times New Roman" w:hAnsi="Times New Roman" w:cs="Times New Roman"/>
                <w:sz w:val="24"/>
                <w:szCs w:val="24"/>
              </w:rPr>
            </w:pPr>
          </w:p>
        </w:tc>
      </w:tr>
      <w:tr w:rsidR="003A7F47" w:rsidRPr="001D7FC7" w14:paraId="35D762C2" w14:textId="77777777" w:rsidTr="00D669B0">
        <w:trPr>
          <w:trHeight w:val="260"/>
        </w:trPr>
        <w:tc>
          <w:tcPr>
            <w:tcW w:w="709" w:type="dxa"/>
            <w:tcBorders>
              <w:left w:val="single" w:sz="4" w:space="0" w:color="auto"/>
              <w:right w:val="single" w:sz="6" w:space="0" w:color="auto"/>
            </w:tcBorders>
            <w:shd w:val="clear" w:color="auto" w:fill="FFFFFF"/>
          </w:tcPr>
          <w:p w14:paraId="0EE020E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475ADB1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0392E7E8" w14:textId="77777777" w:rsidR="003A7F47" w:rsidRPr="001D7FC7" w:rsidRDefault="003A7F47" w:rsidP="001D7FC7">
            <w:pPr>
              <w:pStyle w:val="a7"/>
              <w:rPr>
                <w:rFonts w:ascii="Times New Roman" w:hAnsi="Times New Roman" w:cs="Times New Roman"/>
                <w:sz w:val="24"/>
                <w:szCs w:val="24"/>
              </w:rPr>
            </w:pPr>
          </w:p>
        </w:tc>
      </w:tr>
      <w:tr w:rsidR="003A7F47" w:rsidRPr="001D7FC7" w14:paraId="2727FD15"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22F47E2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1898513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266FB964" w14:textId="77777777" w:rsidR="003A7F47" w:rsidRPr="001D7FC7" w:rsidRDefault="003A7F47" w:rsidP="001D7FC7">
            <w:pPr>
              <w:pStyle w:val="a7"/>
              <w:rPr>
                <w:rFonts w:ascii="Times New Roman" w:hAnsi="Times New Roman" w:cs="Times New Roman"/>
                <w:sz w:val="24"/>
                <w:szCs w:val="24"/>
              </w:rPr>
            </w:pPr>
          </w:p>
        </w:tc>
      </w:tr>
      <w:tr w:rsidR="003A7F47" w:rsidRPr="001D7FC7" w14:paraId="5945906E"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4424DA9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54E34D31"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F15255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0A60507B"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CC2BD6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5E8F268"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44A85F6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1EDBD101"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2BFC274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037C5353"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539539E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6ABCDFCA"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71EDC4A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499E9B8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64C167E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34F341EC"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6AE2296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015BA9F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3494364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157D7893" w14:textId="77777777" w:rsidTr="00D669B0">
        <w:trPr>
          <w:trHeight w:val="290"/>
        </w:trPr>
        <w:tc>
          <w:tcPr>
            <w:tcW w:w="709" w:type="dxa"/>
            <w:tcBorders>
              <w:left w:val="single" w:sz="4" w:space="0" w:color="auto"/>
              <w:right w:val="single" w:sz="6" w:space="0" w:color="auto"/>
            </w:tcBorders>
            <w:shd w:val="clear" w:color="auto" w:fill="FFFFFF"/>
          </w:tcPr>
          <w:p w14:paraId="7334D0F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4C40735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5F95EBA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1B19D926" w14:textId="77777777" w:rsidTr="00D669B0">
        <w:trPr>
          <w:trHeight w:val="279"/>
        </w:trPr>
        <w:tc>
          <w:tcPr>
            <w:tcW w:w="709" w:type="dxa"/>
            <w:tcBorders>
              <w:left w:val="single" w:sz="4" w:space="0" w:color="auto"/>
              <w:right w:val="single" w:sz="6" w:space="0" w:color="auto"/>
            </w:tcBorders>
            <w:shd w:val="clear" w:color="auto" w:fill="FFFFFF"/>
          </w:tcPr>
          <w:p w14:paraId="0987674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2A91303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1EF43ECC" w14:textId="77777777" w:rsidR="003A7F47" w:rsidRPr="001D7FC7" w:rsidRDefault="003A7F47" w:rsidP="001D7FC7">
            <w:pPr>
              <w:pStyle w:val="a7"/>
              <w:rPr>
                <w:rFonts w:ascii="Times New Roman" w:hAnsi="Times New Roman" w:cs="Times New Roman"/>
                <w:sz w:val="24"/>
                <w:szCs w:val="24"/>
              </w:rPr>
            </w:pPr>
          </w:p>
        </w:tc>
      </w:tr>
      <w:tr w:rsidR="003A7F47" w:rsidRPr="001D7FC7" w14:paraId="1EC52406"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49AC53C1"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731601D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2E521A3B" w14:textId="77777777" w:rsidR="003A7F47" w:rsidRPr="001D7FC7" w:rsidRDefault="003A7F47" w:rsidP="001D7FC7">
            <w:pPr>
              <w:pStyle w:val="a7"/>
              <w:rPr>
                <w:rFonts w:ascii="Times New Roman" w:hAnsi="Times New Roman" w:cs="Times New Roman"/>
                <w:sz w:val="24"/>
                <w:szCs w:val="24"/>
              </w:rPr>
            </w:pPr>
          </w:p>
        </w:tc>
      </w:tr>
    </w:tbl>
    <w:p w14:paraId="0C03C4D0"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07A20FBF"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6F42BDFE"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6E7FAE89"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3357A1F3"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43ECBB92"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BE4B723"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4052B785"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40574242"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6E95A8C1"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7E77D897"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56BD0906"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2D1001E0"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5A24A7EB"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4B4ACF6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1003142F"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612A1548"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267F4C91"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7CA90F3E"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7CBAC30B"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23D97136"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67D8F3F7"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09143249"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66D9CF0B"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4CE8BF7F"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18075790"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CB6DC6B"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3E32DC0C"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403096D8"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2317B82F"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6001A323"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39DC5B2B"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55A25836"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501EF66B"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4EE048CD"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0D55C9D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2F2C65F7"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5550850D"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0D0D3924"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4F55BF6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279C4AB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31EA9A0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1023F90E"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4F1640E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23C4242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36AB9DE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70D6319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643932F0"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01640D50"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765F6DA8" w14:textId="77777777" w:rsidR="0039333A" w:rsidRDefault="0039333A" w:rsidP="00A73345">
      <w:pPr>
        <w:spacing w:after="0" w:line="240" w:lineRule="auto"/>
        <w:jc w:val="both"/>
        <w:rPr>
          <w:rFonts w:ascii="Times New Roman" w:hAnsi="Times New Roman" w:cs="Times New Roman"/>
          <w:sz w:val="24"/>
          <w:szCs w:val="24"/>
        </w:rPr>
      </w:pPr>
    </w:p>
    <w:p w14:paraId="45FEBDB1"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58C017D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5C5EE26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F2060B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582AF10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026E256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569E14FE"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09984B0A" w14:textId="77777777" w:rsidR="0039333A" w:rsidRDefault="0039333A" w:rsidP="00D669B0">
      <w:pPr>
        <w:spacing w:after="0" w:line="240" w:lineRule="auto"/>
        <w:jc w:val="both"/>
        <w:rPr>
          <w:rFonts w:ascii="Times New Roman" w:hAnsi="Times New Roman" w:cs="Times New Roman"/>
          <w:sz w:val="24"/>
          <w:szCs w:val="24"/>
        </w:rPr>
      </w:pPr>
    </w:p>
    <w:p w14:paraId="3283854B" w14:textId="77777777" w:rsidR="0039333A" w:rsidRPr="00D669B0" w:rsidRDefault="0039333A" w:rsidP="00D669B0">
      <w:pPr>
        <w:spacing w:after="0" w:line="240" w:lineRule="auto"/>
        <w:jc w:val="both"/>
        <w:rPr>
          <w:rFonts w:ascii="Times New Roman" w:hAnsi="Times New Roman" w:cs="Times New Roman"/>
          <w:sz w:val="24"/>
          <w:szCs w:val="24"/>
        </w:rPr>
      </w:pPr>
    </w:p>
    <w:p w14:paraId="7A9D4CBC"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7F95B4DD"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32894197" w14:textId="77777777" w:rsidTr="00D669B0">
        <w:tc>
          <w:tcPr>
            <w:tcW w:w="852" w:type="dxa"/>
          </w:tcPr>
          <w:p w14:paraId="2D488A22"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52E7F9F7"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286D5ABD"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063ECE9E"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30788E19" w14:textId="77777777" w:rsidTr="00D669B0">
        <w:tc>
          <w:tcPr>
            <w:tcW w:w="852" w:type="dxa"/>
          </w:tcPr>
          <w:p w14:paraId="56A60E8D"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3B89291D"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17FB1AF9"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17468958"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080FA201"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AC6BA35"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14E265CA"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C67A463"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F1A5809"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0B02496" w14:textId="77777777"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E9E578B" w14:textId="77777777" w:rsidTr="00D669B0">
        <w:tc>
          <w:tcPr>
            <w:tcW w:w="852" w:type="dxa"/>
          </w:tcPr>
          <w:p w14:paraId="1BF01573"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6473916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409CFD5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61B0014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382D87E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45C3D94D"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057428C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44D30E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05A339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F79CC4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5C1F643" w14:textId="77777777" w:rsidTr="00D669B0">
        <w:tc>
          <w:tcPr>
            <w:tcW w:w="852" w:type="dxa"/>
          </w:tcPr>
          <w:p w14:paraId="2B915F97"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30CF382"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22E678E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7EB9E68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3CCCBB8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1542193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23CDDBD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B76F1C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D25A3F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80F808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385AC6F7" w14:textId="77777777" w:rsidTr="00D669B0">
        <w:tc>
          <w:tcPr>
            <w:tcW w:w="852" w:type="dxa"/>
          </w:tcPr>
          <w:p w14:paraId="7D1125B4"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15E0618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5C0A4AB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11E0293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5F98FBD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0B01518D"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4CA252C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A4EA43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5FE987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32CCA5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4. В.С.Попов. 222 правила современного немецкого языка. Гум. Изд. Центр «Владос»,  2002.</w:t>
            </w:r>
          </w:p>
        </w:tc>
      </w:tr>
      <w:tr w:rsidR="003D0384" w:rsidRPr="001D7FC7" w14:paraId="16CA0348" w14:textId="77777777" w:rsidTr="00D669B0">
        <w:tc>
          <w:tcPr>
            <w:tcW w:w="852" w:type="dxa"/>
          </w:tcPr>
          <w:p w14:paraId="0D8FD26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618705F1"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13FBD08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3E7CC7E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540DCD7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30906BA8"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2F7ED78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020666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6604AAD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5C1B1A3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3182AC33" w14:textId="77777777" w:rsidTr="00D669B0">
        <w:tc>
          <w:tcPr>
            <w:tcW w:w="852" w:type="dxa"/>
          </w:tcPr>
          <w:p w14:paraId="5EEC9D5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365C4D8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0E16D5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1D050A4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65686BC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71FAD82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3F423DF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B50B7D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2A9EEB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C3828D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88425D1" w14:textId="77777777" w:rsidTr="00D669B0">
        <w:tc>
          <w:tcPr>
            <w:tcW w:w="852" w:type="dxa"/>
          </w:tcPr>
          <w:p w14:paraId="7D14E4EF"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259F9ECF"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779C39F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3F67F57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123FEC0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394FC68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4480030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7E01298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DA27E1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DCC7A7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BBDCF61" w14:textId="77777777" w:rsidTr="00D669B0">
        <w:tc>
          <w:tcPr>
            <w:tcW w:w="852" w:type="dxa"/>
          </w:tcPr>
          <w:p w14:paraId="20AB87F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6F8AC0D3"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3914592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5CAD532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005B260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43CDC85C"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488C3CA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6FFA29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80E59F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99E5F6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24F6B62" w14:textId="77777777" w:rsidTr="00D669B0">
        <w:tc>
          <w:tcPr>
            <w:tcW w:w="852" w:type="dxa"/>
          </w:tcPr>
          <w:p w14:paraId="0BC9662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551" w:type="dxa"/>
          </w:tcPr>
          <w:p w14:paraId="485FA1B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Aussehen und Persönlichkeit. Personen beschreiben. Subjektiver Eindruck. Kleidung, Toleranz und Vorurteil.</w:t>
            </w:r>
          </w:p>
        </w:tc>
        <w:tc>
          <w:tcPr>
            <w:tcW w:w="2977" w:type="dxa"/>
          </w:tcPr>
          <w:p w14:paraId="17CB6C8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7210483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steigern.</w:t>
            </w:r>
          </w:p>
          <w:p w14:paraId="75AF74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6723517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50F96D4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BE2A40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0BB427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AF273B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177E516" w14:textId="77777777" w:rsidTr="00D669B0">
        <w:tc>
          <w:tcPr>
            <w:tcW w:w="852" w:type="dxa"/>
          </w:tcPr>
          <w:p w14:paraId="7BD7785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51" w:type="dxa"/>
          </w:tcPr>
          <w:p w14:paraId="142FED4F"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0DAFAB9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2755B889"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1E9537F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5D90AA3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11DDDAC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71E573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20398F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F0F1A7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C0530D0" w14:textId="77777777" w:rsidTr="00D669B0">
        <w:tc>
          <w:tcPr>
            <w:tcW w:w="852" w:type="dxa"/>
          </w:tcPr>
          <w:p w14:paraId="3F9C2EE5"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65BFDFFB"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0D0083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67BD59A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66267DE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6DB97710"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7F1980B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06BFFD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A43A63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04C592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9FD817A" w14:textId="77777777" w:rsidTr="00D669B0">
        <w:tc>
          <w:tcPr>
            <w:tcW w:w="852" w:type="dxa"/>
          </w:tcPr>
          <w:p w14:paraId="6E2EA13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0DEC567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3EBCBFD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6A1925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61B1298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64937DD4"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094F210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BB302C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D7E621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5485BF0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C81ACC4" w14:textId="77777777" w:rsidTr="00D669B0">
        <w:tc>
          <w:tcPr>
            <w:tcW w:w="852" w:type="dxa"/>
          </w:tcPr>
          <w:p w14:paraId="7D5CDF5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6EEFF087"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5EB5D9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3172F92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22CDDC1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4E81F0D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6A00692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1. Themen aktuell A1-2. Max Hueber Verlag, 2010.</w:t>
            </w:r>
          </w:p>
          <w:p w14:paraId="2CCFC8B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2. Шелингер В.В. Сборник упражнений по грамматике </w:t>
            </w:r>
            <w:r w:rsidRPr="003D0384">
              <w:rPr>
                <w:rFonts w:ascii="Times New Roman" w:eastAsia="Times New Roman" w:hAnsi="Times New Roman" w:cs="Times New Roman"/>
                <w:sz w:val="24"/>
                <w:szCs w:val="24"/>
                <w:lang w:val="kk-KZ"/>
              </w:rPr>
              <w:lastRenderedPageBreak/>
              <w:t>немецкого языка. «Юрайт»Москва,  2007.</w:t>
            </w:r>
          </w:p>
          <w:p w14:paraId="3A54583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50C83AB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5AA729A2" w14:textId="77777777" w:rsidTr="00D669B0">
        <w:tc>
          <w:tcPr>
            <w:tcW w:w="852" w:type="dxa"/>
          </w:tcPr>
          <w:p w14:paraId="05CDA1B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3CC19A09"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6A3F19B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1CA888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21E37C7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2F2B3654"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27CFFE7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7162262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D5E508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643307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B8C90AF" w14:textId="77777777" w:rsidTr="00D669B0">
        <w:tc>
          <w:tcPr>
            <w:tcW w:w="852" w:type="dxa"/>
          </w:tcPr>
          <w:p w14:paraId="59F514F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2A328E9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7095138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221B896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1573CA7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162B86C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1EDE860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9C9103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180CF8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5A5251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bl>
    <w:p w14:paraId="5A9785A7"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9B439F9" w14:textId="77777777" w:rsidTr="002A044C">
        <w:trPr>
          <w:trHeight w:val="243"/>
        </w:trPr>
        <w:tc>
          <w:tcPr>
            <w:tcW w:w="4361" w:type="dxa"/>
          </w:tcPr>
          <w:p w14:paraId="01EF5015"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54DFE522" w14:textId="5194115D"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C404F9">
              <w:rPr>
                <w:rFonts w:ascii="Times New Roman" w:hAnsi="Times New Roman" w:cs="Times New Roman"/>
                <w:sz w:val="24"/>
                <w:szCs w:val="24"/>
              </w:rPr>
              <w:t>3</w:t>
            </w:r>
          </w:p>
          <w:p w14:paraId="2C662957"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664CACDE" w14:textId="77777777" w:rsidR="001D7FC7" w:rsidRPr="001D7FC7" w:rsidRDefault="001D7FC7" w:rsidP="001D7FC7">
            <w:pPr>
              <w:jc w:val="both"/>
              <w:rPr>
                <w:rFonts w:ascii="Times New Roman" w:hAnsi="Times New Roman" w:cs="Times New Roman"/>
                <w:sz w:val="24"/>
                <w:szCs w:val="24"/>
              </w:rPr>
            </w:pPr>
          </w:p>
        </w:tc>
        <w:tc>
          <w:tcPr>
            <w:tcW w:w="3191" w:type="dxa"/>
          </w:tcPr>
          <w:p w14:paraId="2690BEAE"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19EFE09F" w14:textId="77777777" w:rsidR="00777455" w:rsidRDefault="00777455" w:rsidP="001D7FC7">
            <w:pPr>
              <w:jc w:val="both"/>
              <w:rPr>
                <w:rFonts w:ascii="Times New Roman" w:hAnsi="Times New Roman" w:cs="Times New Roman"/>
                <w:sz w:val="24"/>
                <w:szCs w:val="24"/>
              </w:rPr>
            </w:pPr>
          </w:p>
          <w:p w14:paraId="2288EB36" w14:textId="77777777" w:rsidR="00777455" w:rsidRPr="001D7FC7" w:rsidRDefault="00777455" w:rsidP="001D7FC7">
            <w:pPr>
              <w:jc w:val="both"/>
              <w:rPr>
                <w:rFonts w:ascii="Times New Roman" w:hAnsi="Times New Roman" w:cs="Times New Roman"/>
                <w:sz w:val="24"/>
                <w:szCs w:val="24"/>
              </w:rPr>
            </w:pPr>
          </w:p>
        </w:tc>
      </w:tr>
    </w:tbl>
    <w:p w14:paraId="122110FA" w14:textId="77777777" w:rsidR="001D7FC7" w:rsidRPr="001D7FC7" w:rsidRDefault="001D7FC7" w:rsidP="001D7FC7">
      <w:pPr>
        <w:spacing w:after="0"/>
        <w:ind w:right="150"/>
        <w:jc w:val="both"/>
        <w:rPr>
          <w:rFonts w:ascii="Times New Roman" w:eastAsia="Times New Roman" w:hAnsi="Times New Roman" w:cs="Times New Roman"/>
          <w:sz w:val="24"/>
          <w:szCs w:val="24"/>
        </w:rPr>
      </w:pPr>
    </w:p>
    <w:p w14:paraId="199502B1"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14:paraId="0494F8CD"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14:paraId="6219824C" w14:textId="799E3424"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C404F9">
        <w:rPr>
          <w:rFonts w:ascii="Times New Roman" w:hAnsi="Times New Roman" w:cs="Times New Roman"/>
          <w:sz w:val="24"/>
          <w:szCs w:val="24"/>
        </w:rPr>
        <w:t>3</w:t>
      </w:r>
    </w:p>
    <w:p w14:paraId="07A895CC"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69877412"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5908372">
    <w:abstractNumId w:val="4"/>
  </w:num>
  <w:num w:numId="2" w16cid:durableId="43800071">
    <w:abstractNumId w:val="3"/>
  </w:num>
  <w:num w:numId="3" w16cid:durableId="774447471">
    <w:abstractNumId w:val="2"/>
  </w:num>
  <w:num w:numId="4" w16cid:durableId="1024669639">
    <w:abstractNumId w:val="5"/>
  </w:num>
  <w:num w:numId="5" w16cid:durableId="844711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241370">
    <w:abstractNumId w:val="1"/>
  </w:num>
  <w:num w:numId="7" w16cid:durableId="1884554222">
    <w:abstractNumId w:val="6"/>
  </w:num>
  <w:num w:numId="8" w16cid:durableId="1040931751">
    <w:abstractNumId w:val="0"/>
  </w:num>
  <w:num w:numId="9" w16cid:durableId="1542476402">
    <w:abstractNumId w:val="8"/>
  </w:num>
  <w:num w:numId="10" w16cid:durableId="1683702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E3846"/>
    <w:rsid w:val="00136DF7"/>
    <w:rsid w:val="00152877"/>
    <w:rsid w:val="001D7FC7"/>
    <w:rsid w:val="00340E8C"/>
    <w:rsid w:val="0039333A"/>
    <w:rsid w:val="003A6DAF"/>
    <w:rsid w:val="003A7F47"/>
    <w:rsid w:val="003D0384"/>
    <w:rsid w:val="0042594E"/>
    <w:rsid w:val="00473F7D"/>
    <w:rsid w:val="004E05FC"/>
    <w:rsid w:val="00505E35"/>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BE53E6"/>
    <w:rsid w:val="00C404F9"/>
    <w:rsid w:val="00D02227"/>
    <w:rsid w:val="00D669B0"/>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D795"/>
  <w15:docId w15:val="{14F6D0CE-E6AB-4175-BCB8-1A8F7D20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AD86-5551-4E35-A3CE-22179631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2</cp:revision>
  <cp:lastPrinted>2021-01-15T08:30:00Z</cp:lastPrinted>
  <dcterms:created xsi:type="dcterms:W3CDTF">2023-06-17T05:45:00Z</dcterms:created>
  <dcterms:modified xsi:type="dcterms:W3CDTF">2023-06-17T05:45:00Z</dcterms:modified>
</cp:coreProperties>
</file>